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811" w:tblpY="2918"/>
        <w:tblOverlap w:val="never"/>
        <w:tblW w:w="7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4113"/>
      </w:tblGrid>
      <w:tr w14:paraId="6302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925" w:type="dxa"/>
            <w:gridSpan w:val="2"/>
            <w:vAlign w:val="center"/>
          </w:tcPr>
          <w:p w14:paraId="63027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Alkü 60+ Tazelenme Üniversitesi</w:t>
            </w:r>
          </w:p>
          <w:p w14:paraId="63027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Eğitim-Öğretim Yılı Güz Dönemi</w:t>
            </w:r>
          </w:p>
          <w:p w14:paraId="63027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Sınıf Ders Programı</w:t>
            </w:r>
          </w:p>
        </w:tc>
      </w:tr>
      <w:tr w14:paraId="6302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812" w:type="dxa"/>
            <w:vAlign w:val="center"/>
          </w:tcPr>
          <w:p w14:paraId="63027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</w:tc>
        <w:tc>
          <w:tcPr>
            <w:tcW w:w="4113" w:type="dxa"/>
            <w:vAlign w:val="center"/>
          </w:tcPr>
          <w:p w14:paraId="63027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</w:tr>
      <w:tr w14:paraId="0803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12" w:type="dxa"/>
            <w:vMerge w:val="restart"/>
            <w:vAlign w:val="center"/>
          </w:tcPr>
          <w:p w14:paraId="50D99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Yoga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  <w:p w14:paraId="6AF8D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vAlign w:val="center"/>
          </w:tcPr>
          <w:p w14:paraId="4074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 </w:t>
            </w:r>
          </w:p>
          <w:p w14:paraId="07588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r-TR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14:paraId="6302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812" w:type="dxa"/>
            <w:vMerge w:val="continue"/>
            <w:tcBorders/>
            <w:vAlign w:val="center"/>
          </w:tcPr>
          <w:p w14:paraId="6302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63027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Gezi Gözlem </w:t>
            </w:r>
          </w:p>
          <w:p w14:paraId="6302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14:paraId="6302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812" w:type="dxa"/>
            <w:vMerge w:val="continue"/>
            <w:tcBorders/>
            <w:vAlign w:val="center"/>
          </w:tcPr>
          <w:p w14:paraId="3275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13" w:type="dxa"/>
            <w:vAlign w:val="center"/>
          </w:tcPr>
          <w:p w14:paraId="63027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Farklı Deneyimler (Ritim)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  <w:p w14:paraId="6302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</w:tr>
      <w:tr w14:paraId="6302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812" w:type="dxa"/>
            <w:vAlign w:val="center"/>
          </w:tcPr>
          <w:p w14:paraId="630276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Öğretim Deneyimleri </w:t>
            </w:r>
          </w:p>
          <w:p w14:paraId="6302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16.45-17.45</w:t>
            </w:r>
          </w:p>
        </w:tc>
        <w:tc>
          <w:tcPr>
            <w:tcW w:w="4113" w:type="dxa"/>
            <w:vAlign w:val="center"/>
          </w:tcPr>
          <w:p w14:paraId="630276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Hayalleri Gerçeğe Dönüştürme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:lang w:val="tr-TR"/>
                <w14:textFill>
                  <w14:solidFill>
                    <w14:schemeClr w14:val="accent6"/>
                  </w14:solidFill>
                </w14:textFill>
              </w:rPr>
              <w:t>(Eğt. Fakültesi 105 Nolu Derslik)</w:t>
            </w:r>
          </w:p>
          <w:p w14:paraId="6302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14:paraId="4940C33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E8"/>
    <w:rsid w:val="0018595E"/>
    <w:rsid w:val="00860FFB"/>
    <w:rsid w:val="008D2378"/>
    <w:rsid w:val="008D6BE8"/>
    <w:rsid w:val="00B40CD5"/>
    <w:rsid w:val="00C15B37"/>
    <w:rsid w:val="129417E3"/>
    <w:rsid w:val="4C1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2024-09-17T13:37:00Z</dcterms:created>
  <dc:creator>SEVİNÇ ÖZ</dc:creator>
  <cp:lastModifiedBy>ALKU</cp:lastModifiedBy>
  <dcterms:modified xsi:type="dcterms:W3CDTF">2025-09-22T07:15:47Z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68A5B9D3EC3843AA9A0C9C1E63D745A5_12</vt:lpwstr>
  </property>
</Properties>
</file>