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2297" w:tblpY="2318"/>
        <w:tblOverlap w:val="never"/>
        <w:tblW w:w="12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2613"/>
        <w:gridCol w:w="4912"/>
        <w:gridCol w:w="2720"/>
      </w:tblGrid>
      <w:tr w14:paraId="317E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488" w:type="dxa"/>
            <w:gridSpan w:val="4"/>
            <w:vAlign w:val="center"/>
          </w:tcPr>
          <w:p w14:paraId="77859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2213302"/>
            <w:r>
              <w:rPr>
                <w:rFonts w:ascii="Times New Roman" w:hAnsi="Times New Roman" w:cs="Times New Roman"/>
                <w:sz w:val="24"/>
                <w:szCs w:val="24"/>
              </w:rPr>
              <w:t>Alkü 60+ Tazelenme Üniversitesi</w:t>
            </w:r>
          </w:p>
          <w:p w14:paraId="69B2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Eğitim-Öğretim Yılı Güz Dönemi</w:t>
            </w:r>
          </w:p>
          <w:p w14:paraId="4A01164F">
            <w:pPr>
              <w:pStyle w:val="29"/>
              <w:numPr>
                <w:numId w:val="0"/>
              </w:numPr>
              <w:spacing w:after="0" w:line="240" w:lineRule="auto"/>
              <w:ind w:left="360" w:left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2.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 Ders Programı</w:t>
            </w:r>
          </w:p>
        </w:tc>
      </w:tr>
      <w:tr w14:paraId="03AB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243" w:type="dxa"/>
            <w:vAlign w:val="center"/>
          </w:tcPr>
          <w:p w14:paraId="7EB33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2613" w:type="dxa"/>
            <w:vAlign w:val="center"/>
          </w:tcPr>
          <w:p w14:paraId="62508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</w:t>
            </w:r>
          </w:p>
        </w:tc>
        <w:tc>
          <w:tcPr>
            <w:tcW w:w="4912" w:type="dxa"/>
            <w:vAlign w:val="center"/>
          </w:tcPr>
          <w:p w14:paraId="7B79A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720" w:type="dxa"/>
            <w:vAlign w:val="center"/>
          </w:tcPr>
          <w:p w14:paraId="38643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14:paraId="2BCB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243" w:type="dxa"/>
            <w:vAlign w:val="center"/>
          </w:tcPr>
          <w:p w14:paraId="5E1EE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14:30-15:30</w:t>
            </w:r>
          </w:p>
        </w:tc>
        <w:tc>
          <w:tcPr>
            <w:tcW w:w="2613" w:type="dxa"/>
            <w:vAlign w:val="center"/>
          </w:tcPr>
          <w:p w14:paraId="65D29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Pozitif Yaşlanma</w:t>
            </w:r>
          </w:p>
        </w:tc>
        <w:tc>
          <w:tcPr>
            <w:tcW w:w="4912" w:type="dxa"/>
            <w:vAlign w:val="center"/>
          </w:tcPr>
          <w:p w14:paraId="499AF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Fotoğrafçılık</w:t>
            </w:r>
          </w:p>
        </w:tc>
        <w:tc>
          <w:tcPr>
            <w:tcW w:w="2720" w:type="dxa"/>
            <w:vAlign w:val="center"/>
          </w:tcPr>
          <w:p w14:paraId="788C1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Gastronomi / Dünya Mutfakları</w:t>
            </w:r>
          </w:p>
        </w:tc>
      </w:tr>
      <w:tr w14:paraId="170E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43" w:type="dxa"/>
            <w:vAlign w:val="center"/>
          </w:tcPr>
          <w:p w14:paraId="01E08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15:45-16:45</w:t>
            </w:r>
          </w:p>
        </w:tc>
        <w:tc>
          <w:tcPr>
            <w:tcW w:w="2613" w:type="dxa"/>
            <w:vAlign w:val="center"/>
          </w:tcPr>
          <w:p w14:paraId="2E9B7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Emlak Yönetimi / Para ve Yatırım</w:t>
            </w:r>
          </w:p>
        </w:tc>
        <w:tc>
          <w:tcPr>
            <w:tcW w:w="4912" w:type="dxa"/>
            <w:vMerge w:val="restart"/>
            <w:vAlign w:val="center"/>
          </w:tcPr>
          <w:p w14:paraId="7A71A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Sağlık Bilgisi (Genel Sağlık, Dahiliye, Göğüs Hastalıkları, Üroloji)</w:t>
            </w:r>
          </w:p>
        </w:tc>
        <w:tc>
          <w:tcPr>
            <w:tcW w:w="2720" w:type="dxa"/>
            <w:vAlign w:val="center"/>
          </w:tcPr>
          <w:p w14:paraId="04D4F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İşaret Dili</w:t>
            </w:r>
          </w:p>
        </w:tc>
      </w:tr>
      <w:tr w14:paraId="0C2D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243" w:type="dxa"/>
            <w:vAlign w:val="center"/>
          </w:tcPr>
          <w:p w14:paraId="0391A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17:00-18:00</w:t>
            </w:r>
          </w:p>
        </w:tc>
        <w:tc>
          <w:tcPr>
            <w:tcW w:w="2613" w:type="dxa"/>
            <w:vAlign w:val="center"/>
          </w:tcPr>
          <w:p w14:paraId="5410B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Satranç</w:t>
            </w:r>
          </w:p>
        </w:tc>
        <w:tc>
          <w:tcPr>
            <w:tcW w:w="4912" w:type="dxa"/>
            <w:vMerge w:val="continue"/>
            <w:vAlign w:val="center"/>
          </w:tcPr>
          <w:p w14:paraId="4C598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14:paraId="39E3A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Yoga </w:t>
            </w:r>
            <w:r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(ALKÜ YM Cimnastik Salonu)</w:t>
            </w:r>
          </w:p>
        </w:tc>
      </w:tr>
      <w:bookmarkEnd w:id="0"/>
    </w:tbl>
    <w:p w14:paraId="26C21386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0C"/>
    <w:rsid w:val="006850FF"/>
    <w:rsid w:val="006D1F6B"/>
    <w:rsid w:val="00723C0C"/>
    <w:rsid w:val="008D2378"/>
    <w:rsid w:val="00AA2250"/>
    <w:rsid w:val="00C15B37"/>
    <w:rsid w:val="288C594F"/>
    <w:rsid w:val="5107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11</TotalTime>
  <ScaleCrop>false</ScaleCrop>
  <LinksUpToDate>false</LinksUpToDate>
  <CharactersWithSpaces>441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2024-09-17T13:37:00Z</dcterms:created>
  <dc:creator>SEVİNÇ ÖZ</dc:creator>
  <cp:lastModifiedBy>ALKU</cp:lastModifiedBy>
  <dcterms:modified xsi:type="dcterms:W3CDTF">2025-09-22T10:52:31Z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481C5C4398B84A12B0E5D7A44C3B65C9_12</vt:lpwstr>
  </property>
</Properties>
</file>